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E11A" w14:textId="60CCB993" w:rsidR="00A83B90" w:rsidRPr="005621D2" w:rsidRDefault="005E0198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 w:rsidRPr="005621D2">
        <w:rPr>
          <w:rFonts w:ascii="Georgia" w:hAnsi="Georgia" w:cs="Arial"/>
          <w:sz w:val="32"/>
          <w:szCs w:val="32"/>
          <w:lang w:val="cs-CZ"/>
        </w:rPr>
        <w:t>Cen</w:t>
      </w:r>
      <w:r w:rsidR="00A83B90" w:rsidRPr="005621D2">
        <w:rPr>
          <w:rFonts w:ascii="Georgia" w:hAnsi="Georgia" w:cs="Arial"/>
          <w:sz w:val="32"/>
          <w:szCs w:val="32"/>
          <w:lang w:val="cs-CZ"/>
        </w:rPr>
        <w:t>u</w:t>
      </w:r>
      <w:r w:rsidRPr="005621D2">
        <w:rPr>
          <w:rFonts w:ascii="Georgia" w:hAnsi="Georgia" w:cs="Arial"/>
          <w:sz w:val="32"/>
          <w:szCs w:val="32"/>
          <w:lang w:val="cs-CZ"/>
        </w:rPr>
        <w:t xml:space="preserve"> </w:t>
      </w:r>
      <w:r w:rsidR="007B6E2D" w:rsidRPr="005621D2">
        <w:rPr>
          <w:rFonts w:ascii="Georgia" w:hAnsi="Georgia" w:cs="Arial"/>
          <w:sz w:val="32"/>
          <w:szCs w:val="32"/>
          <w:lang w:val="cs-CZ"/>
        </w:rPr>
        <w:t>ČSE</w:t>
      </w:r>
    </w:p>
    <w:p w14:paraId="69F6E148" w14:textId="4FB8A92E" w:rsidR="005E0198" w:rsidRPr="005621D2" w:rsidRDefault="007B6E2D">
      <w:pPr>
        <w:jc w:val="center"/>
        <w:rPr>
          <w:rFonts w:ascii="Georgia" w:hAnsi="Georgia" w:cs="Arial"/>
          <w:sz w:val="32"/>
          <w:szCs w:val="32"/>
          <w:lang w:val="cs-CZ"/>
        </w:rPr>
      </w:pPr>
      <w:r w:rsidRPr="005621D2">
        <w:rPr>
          <w:rFonts w:ascii="Georgia" w:hAnsi="Georgia" w:cs="Arial"/>
          <w:sz w:val="32"/>
          <w:szCs w:val="32"/>
          <w:lang w:val="cs-CZ"/>
        </w:rPr>
        <w:t xml:space="preserve">za přínos </w:t>
      </w:r>
      <w:r w:rsidR="005E0198" w:rsidRPr="005621D2">
        <w:rPr>
          <w:rFonts w:ascii="Georgia" w:hAnsi="Georgia" w:cs="Arial"/>
          <w:sz w:val="32"/>
          <w:szCs w:val="32"/>
          <w:lang w:val="cs-CZ"/>
        </w:rPr>
        <w:t>českému ekonomickému</w:t>
      </w:r>
      <w:r w:rsidRPr="005621D2">
        <w:rPr>
          <w:rFonts w:ascii="Georgia" w:hAnsi="Georgia" w:cs="Arial"/>
          <w:sz w:val="32"/>
          <w:szCs w:val="32"/>
          <w:lang w:val="cs-CZ"/>
        </w:rPr>
        <w:t xml:space="preserve"> myšlení</w:t>
      </w:r>
    </w:p>
    <w:p w14:paraId="37AF9722" w14:textId="37897ADC" w:rsidR="00A83B90" w:rsidRDefault="005E019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 w:rsidRPr="005621D2">
        <w:rPr>
          <w:rFonts w:ascii="Georgia" w:eastAsia="Calibri" w:hAnsi="Georgia"/>
          <w:sz w:val="32"/>
          <w:szCs w:val="32"/>
          <w:lang w:val="cs-CZ" w:bidi="en-US"/>
        </w:rPr>
        <w:t>obdržel</w:t>
      </w:r>
    </w:p>
    <w:p w14:paraId="73D333ED" w14:textId="1C385207" w:rsidR="00EE2386" w:rsidRPr="005E0198" w:rsidRDefault="005E019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 w:rsidRPr="005E0198">
        <w:rPr>
          <w:rFonts w:ascii="Georgia" w:eastAsia="Calibri" w:hAnsi="Georgia"/>
          <w:b/>
          <w:sz w:val="32"/>
          <w:szCs w:val="32"/>
          <w:lang w:val="cs-CZ" w:bidi="en-US"/>
        </w:rPr>
        <w:t>Prof. Randall Filer</w:t>
      </w:r>
    </w:p>
    <w:p w14:paraId="087C06A8" w14:textId="77777777" w:rsidR="00EE2386" w:rsidRPr="00B961D7" w:rsidRDefault="00EE2386" w:rsidP="00EE2386">
      <w:pPr>
        <w:rPr>
          <w:rFonts w:ascii="Georgia" w:hAnsi="Georgia"/>
          <w:lang w:val="cs-CZ" w:bidi="en-US"/>
        </w:rPr>
      </w:pPr>
    </w:p>
    <w:p w14:paraId="191822BE" w14:textId="77777777" w:rsidR="005B2B6C" w:rsidRPr="00B961D7" w:rsidRDefault="005B2B6C" w:rsidP="005B2B6C">
      <w:pPr>
        <w:rPr>
          <w:rFonts w:ascii="Georgia" w:hAnsi="Georgia"/>
          <w:lang w:val="cs-CZ" w:bidi="en-US"/>
        </w:rPr>
      </w:pPr>
    </w:p>
    <w:p w14:paraId="142BC963" w14:textId="474A8D7F"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9A0097" w:rsidRPr="009A0097">
        <w:rPr>
          <w:rFonts w:ascii="Georgia" w:hAnsi="Georgia" w:cstheme="minorHAnsi"/>
          <w:i/>
          <w:sz w:val="24"/>
          <w:szCs w:val="24"/>
          <w:lang w:val="cs-CZ"/>
        </w:rPr>
        <w:t>27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>. listopadu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2016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14:paraId="5B17C0C1" w14:textId="47B88620" w:rsidR="000C2D08" w:rsidRPr="000C2D08" w:rsidRDefault="005E0198" w:rsidP="005E0198">
      <w:pPr>
        <w:rPr>
          <w:rFonts w:ascii="Georgia" w:hAnsi="Georgia"/>
          <w:b/>
          <w:sz w:val="24"/>
          <w:szCs w:val="24"/>
          <w:lang w:val="cs-CZ"/>
        </w:rPr>
      </w:pPr>
      <w:r w:rsidRPr="005E0198">
        <w:rPr>
          <w:rFonts w:ascii="Georgia" w:hAnsi="Georgia"/>
          <w:b/>
          <w:sz w:val="24"/>
          <w:szCs w:val="24"/>
          <w:lang w:val="cs-CZ"/>
        </w:rPr>
        <w:t xml:space="preserve">Laureátem letošní </w:t>
      </w:r>
      <w:r w:rsidRPr="005E0198">
        <w:rPr>
          <w:rFonts w:ascii="Georgia" w:hAnsi="Georgia"/>
          <w:b/>
          <w:i/>
          <w:sz w:val="24"/>
          <w:szCs w:val="24"/>
          <w:lang w:val="cs-CZ"/>
        </w:rPr>
        <w:t>C</w:t>
      </w:r>
      <w:r w:rsidR="000B2486" w:rsidRPr="005E0198">
        <w:rPr>
          <w:rFonts w:ascii="Georgia" w:hAnsi="Georgia"/>
          <w:b/>
          <w:i/>
          <w:sz w:val="24"/>
          <w:szCs w:val="24"/>
          <w:lang w:val="cs-CZ"/>
        </w:rPr>
        <w:t xml:space="preserve">eny České společnosti ekonomické </w:t>
      </w:r>
      <w:r w:rsidRPr="005E0198">
        <w:rPr>
          <w:rFonts w:ascii="Georgia" w:hAnsi="Georgia" w:cs="Arial"/>
          <w:b/>
          <w:i/>
          <w:sz w:val="24"/>
          <w:szCs w:val="24"/>
          <w:lang w:val="cs-CZ"/>
        </w:rPr>
        <w:t>za dlouhodobý přínos k rozvoji českého ekonomického myšlení</w:t>
      </w:r>
      <w:r w:rsidRPr="005E0198">
        <w:rPr>
          <w:rFonts w:ascii="Georgia" w:eastAsia="Calibri" w:hAnsi="Georgia"/>
          <w:sz w:val="24"/>
          <w:szCs w:val="24"/>
          <w:lang w:val="cs-CZ" w:bidi="en-US"/>
        </w:rPr>
        <w:t xml:space="preserve"> </w:t>
      </w:r>
      <w:r w:rsidR="000B2486" w:rsidRPr="005E0198">
        <w:rPr>
          <w:rFonts w:ascii="Georgia" w:hAnsi="Georgia"/>
          <w:b/>
          <w:sz w:val="24"/>
          <w:szCs w:val="24"/>
          <w:lang w:val="cs-CZ"/>
        </w:rPr>
        <w:t xml:space="preserve">se stal </w:t>
      </w:r>
      <w:r w:rsidR="00A927F8" w:rsidRPr="005E0198">
        <w:rPr>
          <w:rFonts w:ascii="Georgia" w:hAnsi="Georgia"/>
          <w:b/>
          <w:sz w:val="24"/>
          <w:szCs w:val="24"/>
          <w:lang w:val="cs-CZ"/>
        </w:rPr>
        <w:t xml:space="preserve">Randall Filer, profesor ekonomie z </w:t>
      </w:r>
      <w:r w:rsidR="000B2486" w:rsidRPr="005E0198">
        <w:rPr>
          <w:rFonts w:ascii="Georgia" w:hAnsi="Georgia"/>
          <w:b/>
          <w:sz w:val="24"/>
          <w:szCs w:val="24"/>
          <w:lang w:val="cs-CZ"/>
        </w:rPr>
        <w:t>americké Hunter College and the Graduate Center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 xml:space="preserve">, </w:t>
      </w:r>
      <w:r w:rsidR="00A927F8" w:rsidRPr="005E0198">
        <w:rPr>
          <w:rFonts w:ascii="Georgia" w:hAnsi="Georgia"/>
          <w:b/>
          <w:sz w:val="24"/>
          <w:szCs w:val="24"/>
          <w:lang w:val="cs-CZ"/>
        </w:rPr>
        <w:t>City University of New York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 xml:space="preserve">. Jeho </w:t>
      </w:r>
      <w:r w:rsidR="00254F2B" w:rsidRPr="005E0198">
        <w:rPr>
          <w:rFonts w:ascii="Georgia" w:hAnsi="Georgia"/>
          <w:b/>
          <w:sz w:val="24"/>
          <w:szCs w:val="24"/>
          <w:lang w:val="cs-CZ"/>
        </w:rPr>
        <w:t xml:space="preserve">působení 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>v České republice</w:t>
      </w:r>
      <w:r w:rsidR="00562EC8" w:rsidRPr="005E0198">
        <w:rPr>
          <w:rFonts w:ascii="Georgia" w:hAnsi="Georgia"/>
          <w:b/>
          <w:sz w:val="24"/>
          <w:szCs w:val="24"/>
          <w:lang w:val="cs-CZ"/>
        </w:rPr>
        <w:t xml:space="preserve"> trvá </w:t>
      </w:r>
      <w:r w:rsidR="00A83B90">
        <w:rPr>
          <w:rFonts w:ascii="Georgia" w:hAnsi="Georgia"/>
          <w:b/>
          <w:sz w:val="24"/>
          <w:szCs w:val="24"/>
          <w:lang w:val="cs-CZ"/>
        </w:rPr>
        <w:t xml:space="preserve">více než </w:t>
      </w:r>
      <w:r w:rsidR="001E332D">
        <w:rPr>
          <w:rFonts w:ascii="Georgia" w:hAnsi="Georgia"/>
          <w:b/>
          <w:sz w:val="24"/>
          <w:szCs w:val="24"/>
          <w:lang w:val="cs-CZ"/>
        </w:rPr>
        <w:t>čtvrtstoletí</w:t>
      </w:r>
      <w:r w:rsidR="00562EC8" w:rsidRPr="005E0198">
        <w:rPr>
          <w:rFonts w:ascii="Georgia" w:hAnsi="Georgia"/>
          <w:b/>
          <w:sz w:val="24"/>
          <w:szCs w:val="24"/>
          <w:lang w:val="cs-CZ"/>
        </w:rPr>
        <w:t>: profesor Filer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 xml:space="preserve">je </w:t>
      </w:r>
      <w:r w:rsidR="00C107CF">
        <w:rPr>
          <w:rFonts w:ascii="Georgia" w:hAnsi="Georgia"/>
          <w:b/>
          <w:sz w:val="24"/>
          <w:szCs w:val="24"/>
          <w:lang w:val="cs-CZ"/>
        </w:rPr>
        <w:t xml:space="preserve">od roku 1993 hostujícím profesorem a 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>členem vý</w:t>
      </w:r>
      <w:r w:rsidR="000B2486" w:rsidRPr="005E0198">
        <w:rPr>
          <w:rFonts w:ascii="Georgia" w:hAnsi="Georgia"/>
          <w:b/>
          <w:sz w:val="24"/>
          <w:szCs w:val="24"/>
          <w:lang w:val="cs-CZ"/>
        </w:rPr>
        <w:t>konného a dozorčího výboru</w:t>
      </w:r>
      <w:r w:rsidR="00C107CF">
        <w:rPr>
          <w:rFonts w:ascii="Georgia" w:hAnsi="Georgia"/>
          <w:b/>
          <w:sz w:val="24"/>
          <w:szCs w:val="24"/>
          <w:lang w:val="cs-CZ"/>
        </w:rPr>
        <w:t xml:space="preserve"> CERGE-EI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 xml:space="preserve">, společného pracoviště Univerzity Karlovy a </w:t>
      </w:r>
      <w:r w:rsidR="00C107CF">
        <w:rPr>
          <w:rFonts w:ascii="Georgia" w:hAnsi="Georgia"/>
          <w:b/>
          <w:sz w:val="24"/>
          <w:szCs w:val="24"/>
          <w:lang w:val="cs-CZ"/>
        </w:rPr>
        <w:t>Národohospodářského ústavu A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>kademie věd ČR</w:t>
      </w:r>
      <w:r w:rsidR="00C107CF">
        <w:rPr>
          <w:rFonts w:ascii="Georgia" w:hAnsi="Georgia"/>
          <w:b/>
          <w:sz w:val="24"/>
          <w:szCs w:val="24"/>
          <w:lang w:val="cs-CZ"/>
        </w:rPr>
        <w:t>.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C107CF">
        <w:rPr>
          <w:rFonts w:ascii="Georgia" w:hAnsi="Georgia"/>
          <w:b/>
          <w:sz w:val="24"/>
          <w:szCs w:val="24"/>
          <w:lang w:val="cs-CZ"/>
        </w:rPr>
        <w:t>Zá</w:t>
      </w:r>
      <w:r w:rsidR="007C088B" w:rsidRPr="005E0198">
        <w:rPr>
          <w:rFonts w:ascii="Georgia" w:hAnsi="Georgia"/>
          <w:b/>
          <w:sz w:val="24"/>
          <w:szCs w:val="24"/>
          <w:lang w:val="cs-CZ"/>
        </w:rPr>
        <w:t xml:space="preserve">roveň </w:t>
      </w:r>
      <w:r w:rsidR="00C107CF">
        <w:rPr>
          <w:rFonts w:ascii="Georgia" w:hAnsi="Georgia"/>
          <w:b/>
          <w:sz w:val="24"/>
          <w:szCs w:val="24"/>
          <w:lang w:val="cs-CZ"/>
        </w:rPr>
        <w:t xml:space="preserve">je 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 xml:space="preserve">prezidentem 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>CERGE-EI Foundation</w:t>
      </w:r>
      <w:r w:rsidR="00C107CF">
        <w:rPr>
          <w:rFonts w:ascii="Georgia" w:hAnsi="Georgia"/>
          <w:b/>
          <w:sz w:val="24"/>
          <w:szCs w:val="24"/>
          <w:lang w:val="cs-CZ"/>
        </w:rPr>
        <w:t xml:space="preserve"> a oblastním koordinátorem Global Development Network pro střední a východní Evropu, 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>kter</w:t>
      </w:r>
      <w:r w:rsidR="00C107CF">
        <w:rPr>
          <w:rFonts w:ascii="Georgia" w:hAnsi="Georgia"/>
          <w:b/>
          <w:sz w:val="24"/>
          <w:szCs w:val="24"/>
          <w:lang w:val="cs-CZ"/>
        </w:rPr>
        <w:t>é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C107CF">
        <w:rPr>
          <w:rFonts w:ascii="Georgia" w:hAnsi="Georgia"/>
          <w:b/>
          <w:sz w:val="24"/>
          <w:szCs w:val="24"/>
          <w:lang w:val="cs-CZ"/>
        </w:rPr>
        <w:t xml:space="preserve">dlouhodobě a výrazně 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>podporuj</w:t>
      </w:r>
      <w:r w:rsidR="00C107CF">
        <w:rPr>
          <w:rFonts w:ascii="Georgia" w:hAnsi="Georgia"/>
          <w:b/>
          <w:sz w:val="24"/>
          <w:szCs w:val="24"/>
          <w:lang w:val="cs-CZ"/>
        </w:rPr>
        <w:t>í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 xml:space="preserve"> ekonomické vzdělávání </w:t>
      </w:r>
      <w:r w:rsidR="00C107CF">
        <w:rPr>
          <w:rFonts w:ascii="Georgia" w:hAnsi="Georgia"/>
          <w:b/>
          <w:sz w:val="24"/>
          <w:szCs w:val="24"/>
          <w:lang w:val="cs-CZ"/>
        </w:rPr>
        <w:t xml:space="preserve">a akademický výzkum </w:t>
      </w:r>
      <w:r w:rsidR="007B6E2D" w:rsidRPr="005E0198">
        <w:rPr>
          <w:rFonts w:ascii="Georgia" w:hAnsi="Georgia"/>
          <w:b/>
          <w:sz w:val="24"/>
          <w:szCs w:val="24"/>
          <w:lang w:val="cs-CZ"/>
        </w:rPr>
        <w:t>v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> regionu střední a východní Evropy</w:t>
      </w:r>
      <w:r w:rsidR="00A83B90">
        <w:rPr>
          <w:rFonts w:ascii="Georgia" w:hAnsi="Georgia"/>
          <w:b/>
          <w:sz w:val="24"/>
          <w:szCs w:val="24"/>
          <w:lang w:val="cs-CZ"/>
        </w:rPr>
        <w:t xml:space="preserve"> včetně České republiky</w:t>
      </w:r>
      <w:r w:rsidR="009638D0" w:rsidRPr="005E0198">
        <w:rPr>
          <w:rFonts w:ascii="Georgia" w:hAnsi="Georgia"/>
          <w:b/>
          <w:sz w:val="24"/>
          <w:szCs w:val="24"/>
          <w:lang w:val="cs-CZ"/>
        </w:rPr>
        <w:t>.</w:t>
      </w:r>
    </w:p>
    <w:p w14:paraId="62DC29A2" w14:textId="3B39FFFD" w:rsidR="00C35881" w:rsidRPr="00521C95" w:rsidRDefault="004F7F50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 w:rsidRPr="00B961D7">
        <w:rPr>
          <w:rFonts w:ascii="Georgia" w:hAnsi="Georgia"/>
          <w:sz w:val="24"/>
          <w:szCs w:val="24"/>
          <w:lang w:val="cs-CZ"/>
        </w:rPr>
        <w:t xml:space="preserve">Česká společnost ekonomická uděluje tuto cenu </w:t>
      </w:r>
      <w:r w:rsidR="001E332D" w:rsidRPr="001E332D">
        <w:rPr>
          <w:rFonts w:ascii="Georgia" w:hAnsi="Georgia"/>
          <w:sz w:val="24"/>
          <w:szCs w:val="24"/>
          <w:lang w:val="cs-CZ"/>
        </w:rPr>
        <w:t>vynikajícím představitelům české</w:t>
      </w:r>
      <w:r w:rsidR="001E332D">
        <w:rPr>
          <w:rFonts w:ascii="Georgia" w:hAnsi="Georgia"/>
          <w:sz w:val="24"/>
          <w:szCs w:val="24"/>
          <w:lang w:val="cs-CZ"/>
        </w:rPr>
        <w:t xml:space="preserve"> </w:t>
      </w:r>
      <w:r w:rsidR="001E332D" w:rsidRPr="001E332D">
        <w:rPr>
          <w:rFonts w:ascii="Georgia" w:hAnsi="Georgia"/>
          <w:sz w:val="24"/>
          <w:szCs w:val="24"/>
          <w:lang w:val="cs-CZ"/>
        </w:rPr>
        <w:t xml:space="preserve">ekonomické </w:t>
      </w:r>
      <w:r w:rsidR="001D0E2A">
        <w:rPr>
          <w:rFonts w:ascii="Georgia" w:hAnsi="Georgia"/>
          <w:sz w:val="24"/>
          <w:szCs w:val="24"/>
          <w:lang w:val="cs-CZ"/>
        </w:rPr>
        <w:t xml:space="preserve">komunity </w:t>
      </w:r>
      <w:r w:rsidR="001E332D" w:rsidRPr="001E332D">
        <w:rPr>
          <w:rFonts w:ascii="Georgia" w:hAnsi="Georgia"/>
          <w:sz w:val="24"/>
          <w:szCs w:val="24"/>
          <w:lang w:val="cs-CZ"/>
        </w:rPr>
        <w:t>za dlouhodobý přínos k rozvoji českého ekonomického myšlení</w:t>
      </w:r>
      <w:r w:rsidRPr="00B961D7">
        <w:rPr>
          <w:rFonts w:ascii="Georgia" w:hAnsi="Georgia"/>
          <w:sz w:val="24"/>
          <w:szCs w:val="24"/>
          <w:lang w:val="cs-CZ"/>
        </w:rPr>
        <w:t xml:space="preserve">. </w:t>
      </w:r>
      <w:r w:rsidR="00562EC8" w:rsidRPr="00B961D7">
        <w:rPr>
          <w:rFonts w:ascii="Georgia" w:hAnsi="Georgia"/>
          <w:sz w:val="24"/>
          <w:szCs w:val="24"/>
          <w:lang w:val="cs-CZ"/>
        </w:rPr>
        <w:t xml:space="preserve">Randall Filer </w:t>
      </w:r>
      <w:r w:rsidRPr="00B961D7">
        <w:rPr>
          <w:rFonts w:ascii="Georgia" w:hAnsi="Georgia"/>
          <w:sz w:val="24"/>
          <w:szCs w:val="24"/>
          <w:lang w:val="cs-CZ"/>
        </w:rPr>
        <w:t xml:space="preserve">je v pořadí </w:t>
      </w:r>
      <w:r w:rsidR="001E332D">
        <w:rPr>
          <w:rFonts w:ascii="Georgia" w:hAnsi="Georgia"/>
          <w:sz w:val="24"/>
          <w:szCs w:val="24"/>
          <w:lang w:val="cs-CZ"/>
        </w:rPr>
        <w:t xml:space="preserve">osmým </w:t>
      </w:r>
      <w:r w:rsidRPr="00B961D7">
        <w:rPr>
          <w:rFonts w:ascii="Georgia" w:hAnsi="Georgia"/>
          <w:sz w:val="24"/>
          <w:szCs w:val="24"/>
          <w:lang w:val="cs-CZ"/>
        </w:rPr>
        <w:t xml:space="preserve">laureátem této ceny. </w:t>
      </w:r>
      <w:r w:rsidR="00C107CF" w:rsidRPr="00521C95">
        <w:rPr>
          <w:rFonts w:ascii="Georgia" w:hAnsi="Georgia"/>
          <w:sz w:val="24"/>
          <w:szCs w:val="24"/>
          <w:lang w:val="cs-CZ"/>
        </w:rPr>
        <w:t>Cena byla udělena za dlouhodobou a všestrannou podporu výuky ekonomie a moderního ekonomického výzkumu v České republice</w:t>
      </w:r>
      <w:r w:rsidR="00521C95" w:rsidRPr="00521C95">
        <w:rPr>
          <w:rFonts w:ascii="Georgia" w:hAnsi="Georgia"/>
          <w:sz w:val="24"/>
          <w:szCs w:val="24"/>
          <w:lang w:val="cs-CZ"/>
        </w:rPr>
        <w:t>, zvláště za program Teaching Fellows a Global Economic Network</w:t>
      </w:r>
      <w:r w:rsidR="00C107CF" w:rsidRPr="00521C95">
        <w:rPr>
          <w:rFonts w:ascii="Georgia" w:hAnsi="Georgia"/>
          <w:sz w:val="24"/>
          <w:szCs w:val="24"/>
          <w:lang w:val="cs-CZ"/>
        </w:rPr>
        <w:t>.</w:t>
      </w:r>
    </w:p>
    <w:p w14:paraId="77AF996C" w14:textId="01180E57" w:rsidR="007912CA" w:rsidRPr="00361845" w:rsidRDefault="00C35881" w:rsidP="00684748">
      <w:pPr>
        <w:spacing w:after="240"/>
        <w:rPr>
          <w:rFonts w:ascii="Georgia" w:hAnsi="Georgia" w:cstheme="minorHAnsi"/>
          <w:sz w:val="24"/>
          <w:szCs w:val="24"/>
          <w:lang w:val="cs-CZ"/>
        </w:rPr>
      </w:pPr>
      <w:r w:rsidRPr="00361845">
        <w:rPr>
          <w:rFonts w:ascii="Georgia" w:hAnsi="Georgia"/>
          <w:sz w:val="24"/>
          <w:szCs w:val="24"/>
          <w:lang w:val="cs-CZ"/>
        </w:rPr>
        <w:t xml:space="preserve">Aktivity profesora Filera jsou nepřehlédnutelné nejen v Česku, ale v celém středo- a východoevropském  regionu. Týkají se jak programu </w:t>
      </w:r>
      <w:r w:rsidR="00A83B90" w:rsidRPr="001D0E2A">
        <w:rPr>
          <w:rFonts w:ascii="Georgia" w:hAnsi="Georgia"/>
          <w:sz w:val="24"/>
          <w:szCs w:val="24"/>
        </w:rPr>
        <w:t>Global Development Network</w:t>
      </w:r>
      <w:r w:rsidR="00A83B90" w:rsidRPr="00361845">
        <w:rPr>
          <w:rStyle w:val="FootnoteReference"/>
          <w:rFonts w:ascii="Georgia" w:hAnsi="Georgia"/>
          <w:sz w:val="24"/>
          <w:szCs w:val="24"/>
          <w:lang w:val="cs-CZ"/>
        </w:rPr>
        <w:footnoteReference w:id="1"/>
      </w:r>
      <w:r w:rsidRPr="00361845">
        <w:rPr>
          <w:rFonts w:ascii="Georgia" w:hAnsi="Georgia"/>
          <w:sz w:val="24"/>
          <w:szCs w:val="24"/>
          <w:lang w:val="cs-CZ"/>
        </w:rPr>
        <w:t xml:space="preserve"> (GDN), který p</w:t>
      </w:r>
      <w:r w:rsidR="00C107CF">
        <w:rPr>
          <w:rFonts w:ascii="Georgia" w:hAnsi="Georgia"/>
          <w:sz w:val="24"/>
          <w:szCs w:val="24"/>
          <w:lang w:val="cs-CZ"/>
        </w:rPr>
        <w:t xml:space="preserve">oskytuje </w:t>
      </w:r>
      <w:r w:rsidRPr="00361845">
        <w:rPr>
          <w:rFonts w:ascii="Georgia" w:hAnsi="Georgia"/>
          <w:sz w:val="24"/>
          <w:szCs w:val="24"/>
          <w:lang w:val="cs-CZ"/>
        </w:rPr>
        <w:t xml:space="preserve">grantovou podporu především pro mladé vědce, </w:t>
      </w:r>
      <w:r w:rsidR="001D0E2A">
        <w:rPr>
          <w:rFonts w:ascii="Georgia" w:hAnsi="Georgia"/>
          <w:sz w:val="24"/>
          <w:szCs w:val="24"/>
          <w:lang w:val="cs-CZ"/>
        </w:rPr>
        <w:t xml:space="preserve">programu Teaching Fellows, který podporuje mladé pedagogy, </w:t>
      </w:r>
      <w:r w:rsidRPr="00361845">
        <w:rPr>
          <w:rFonts w:ascii="Georgia" w:hAnsi="Georgia"/>
          <w:sz w:val="24"/>
          <w:szCs w:val="24"/>
          <w:lang w:val="cs-CZ"/>
        </w:rPr>
        <w:t xml:space="preserve">tak zejména </w:t>
      </w:r>
      <w:r w:rsidRPr="001D0E2A">
        <w:rPr>
          <w:rFonts w:ascii="Georgia" w:hAnsi="Georgia"/>
          <w:sz w:val="24"/>
          <w:szCs w:val="24"/>
          <w:lang w:val="cs-CZ"/>
        </w:rPr>
        <w:t xml:space="preserve">jeho působení v </w:t>
      </w:r>
      <w:r w:rsidR="00A83B90" w:rsidRPr="001D0E2A">
        <w:rPr>
          <w:rFonts w:ascii="Georgia" w:hAnsi="Georgia"/>
          <w:sz w:val="24"/>
          <w:szCs w:val="24"/>
        </w:rPr>
        <w:t>CERGE-EI Foundation</w:t>
      </w:r>
      <w:r w:rsidR="00A83B90" w:rsidRPr="00361845">
        <w:rPr>
          <w:rStyle w:val="FootnoteReference"/>
          <w:rFonts w:ascii="Georgia" w:hAnsi="Georgia"/>
          <w:sz w:val="24"/>
          <w:szCs w:val="24"/>
          <w:lang w:val="cs-CZ"/>
        </w:rPr>
        <w:footnoteReference w:id="2"/>
      </w:r>
      <w:r w:rsidR="00A83B90" w:rsidRPr="00361845">
        <w:rPr>
          <w:rFonts w:ascii="Georgia" w:hAnsi="Georgia"/>
          <w:sz w:val="24"/>
          <w:szCs w:val="24"/>
          <w:lang w:val="cs-CZ"/>
        </w:rPr>
        <w:t xml:space="preserve">,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která dlouhodobě poskytuje podporu ekonomickému výzkumu a vzdělávání v </w:t>
      </w:r>
      <w:r w:rsidRPr="00361845">
        <w:rPr>
          <w:rFonts w:ascii="Georgia" w:hAnsi="Georgia"/>
          <w:sz w:val="24"/>
          <w:szCs w:val="24"/>
          <w:lang w:val="cs-CZ"/>
        </w:rPr>
        <w:t xml:space="preserve">ČR. </w:t>
      </w:r>
      <w:r w:rsidR="00254F2B" w:rsidRPr="00361845">
        <w:rPr>
          <w:rFonts w:ascii="Georgia" w:hAnsi="Georgia"/>
          <w:sz w:val="24"/>
          <w:szCs w:val="24"/>
          <w:lang w:val="cs-CZ"/>
        </w:rPr>
        <w:t xml:space="preserve">Prezident České společnosti ekonomické </w:t>
      </w:r>
      <w:r w:rsidR="00AA1A98" w:rsidRPr="00361845">
        <w:rPr>
          <w:rFonts w:ascii="Georgia" w:hAnsi="Georgia"/>
          <w:sz w:val="24"/>
          <w:szCs w:val="24"/>
          <w:lang w:val="cs-CZ"/>
        </w:rPr>
        <w:t xml:space="preserve">(ČSE) </w:t>
      </w:r>
      <w:r w:rsidR="00AA1A98" w:rsidRPr="00361845">
        <w:rPr>
          <w:rFonts w:ascii="Georgia" w:hAnsi="Georgia"/>
          <w:b/>
          <w:sz w:val="24"/>
          <w:szCs w:val="24"/>
          <w:lang w:val="cs-CZ"/>
        </w:rPr>
        <w:t>Martin Macháček</w:t>
      </w:r>
      <w:r w:rsidR="00AA1A98" w:rsidRPr="00361845">
        <w:rPr>
          <w:rFonts w:ascii="Georgia" w:hAnsi="Georgia"/>
          <w:sz w:val="24"/>
          <w:szCs w:val="24"/>
          <w:lang w:val="cs-CZ"/>
        </w:rPr>
        <w:t xml:space="preserve"> </w:t>
      </w:r>
      <w:r w:rsidR="00254F2B" w:rsidRPr="00361845">
        <w:rPr>
          <w:rFonts w:ascii="Georgia" w:hAnsi="Georgia"/>
          <w:sz w:val="24"/>
          <w:szCs w:val="24"/>
          <w:lang w:val="cs-CZ"/>
        </w:rPr>
        <w:t>k</w:t>
      </w:r>
      <w:r w:rsidR="00AA1A98" w:rsidRPr="00361845">
        <w:rPr>
          <w:rFonts w:ascii="Georgia" w:hAnsi="Georgia"/>
          <w:sz w:val="24"/>
          <w:szCs w:val="24"/>
          <w:lang w:val="cs-CZ"/>
        </w:rPr>
        <w:t xml:space="preserve"> letošní </w:t>
      </w:r>
      <w:r w:rsidR="00254F2B" w:rsidRPr="00361845">
        <w:rPr>
          <w:rFonts w:ascii="Georgia" w:hAnsi="Georgia"/>
          <w:sz w:val="24"/>
          <w:szCs w:val="24"/>
          <w:lang w:val="cs-CZ"/>
        </w:rPr>
        <w:t>ceně poznamenal:</w:t>
      </w:r>
      <w:r w:rsidRPr="00361845">
        <w:rPr>
          <w:rFonts w:ascii="Georgia" w:hAnsi="Georgia"/>
          <w:i/>
          <w:sz w:val="24"/>
          <w:szCs w:val="24"/>
          <w:lang w:val="cs-CZ"/>
        </w:rPr>
        <w:t xml:space="preserve"> „</w:t>
      </w:r>
      <w:r w:rsidR="008F2753">
        <w:rPr>
          <w:rFonts w:ascii="Georgia" w:hAnsi="Georgia"/>
          <w:i/>
          <w:sz w:val="24"/>
          <w:szCs w:val="24"/>
          <w:lang w:val="cs-CZ"/>
        </w:rPr>
        <w:t xml:space="preserve">Profesor Filer je </w:t>
      </w:r>
      <w:r w:rsidR="008F2753">
        <w:rPr>
          <w:rFonts w:ascii="Georgia" w:hAnsi="Georgia"/>
          <w:i/>
          <w:sz w:val="24"/>
          <w:szCs w:val="24"/>
        </w:rPr>
        <w:t xml:space="preserve">– </w:t>
      </w:r>
      <w:r w:rsidR="008F2753">
        <w:rPr>
          <w:rFonts w:ascii="Georgia" w:hAnsi="Georgia"/>
          <w:i/>
          <w:sz w:val="24"/>
          <w:szCs w:val="24"/>
          <w:lang w:val="cs-CZ"/>
        </w:rPr>
        <w:t xml:space="preserve">po profesoru Kmentovi, který nás </w:t>
      </w:r>
      <w:r w:rsidR="009C56EB">
        <w:rPr>
          <w:rFonts w:ascii="Georgia" w:hAnsi="Georgia"/>
          <w:i/>
          <w:sz w:val="24"/>
          <w:szCs w:val="24"/>
          <w:lang w:val="cs-CZ"/>
        </w:rPr>
        <w:t xml:space="preserve">bohužel </w:t>
      </w:r>
      <w:r w:rsidR="008F2753">
        <w:rPr>
          <w:rFonts w:ascii="Georgia" w:hAnsi="Georgia"/>
          <w:i/>
          <w:sz w:val="24"/>
          <w:szCs w:val="24"/>
          <w:lang w:val="cs-CZ"/>
        </w:rPr>
        <w:t>letos navždy opustil, druhým laureátem Ceny působícím ve Spojených státech.</w:t>
      </w:r>
      <w:r w:rsidR="004E1A3D">
        <w:rPr>
          <w:rFonts w:ascii="Georgia" w:hAnsi="Georgia"/>
          <w:i/>
          <w:sz w:val="24"/>
          <w:szCs w:val="24"/>
          <w:lang w:val="cs-CZ"/>
        </w:rPr>
        <w:t xml:space="preserve"> Česká ekonomická obec </w:t>
      </w:r>
      <w:r w:rsidR="00E036FC">
        <w:rPr>
          <w:rFonts w:ascii="Georgia" w:hAnsi="Georgia"/>
          <w:i/>
          <w:sz w:val="24"/>
          <w:szCs w:val="24"/>
          <w:lang w:val="cs-CZ"/>
        </w:rPr>
        <w:t xml:space="preserve">mu </w:t>
      </w:r>
      <w:r w:rsidR="004E1A3D">
        <w:rPr>
          <w:rFonts w:ascii="Georgia" w:hAnsi="Georgia"/>
          <w:i/>
          <w:sz w:val="24"/>
          <w:szCs w:val="24"/>
          <w:lang w:val="cs-CZ"/>
        </w:rPr>
        <w:t>musí být velmi vděčná za to</w:t>
      </w:r>
      <w:r w:rsidR="00E036FC">
        <w:rPr>
          <w:rFonts w:ascii="Georgia" w:hAnsi="Georgia"/>
          <w:i/>
          <w:sz w:val="24"/>
          <w:szCs w:val="24"/>
          <w:lang w:val="cs-CZ"/>
        </w:rPr>
        <w:t>,</w:t>
      </w:r>
      <w:r w:rsidR="004E1A3D">
        <w:rPr>
          <w:rFonts w:ascii="Georgia" w:hAnsi="Georgia"/>
          <w:i/>
          <w:sz w:val="24"/>
          <w:szCs w:val="24"/>
          <w:lang w:val="cs-CZ"/>
        </w:rPr>
        <w:t xml:space="preserve"> že se počátkem 90. let vydal do Prahy, aby nezištně pomáhal rozvinout moderní ekonomické vzdělávání a výzku</w:t>
      </w:r>
      <w:r w:rsidR="004E1A3D" w:rsidRPr="004E1A3D">
        <w:rPr>
          <w:rFonts w:ascii="Georgia" w:hAnsi="Georgia"/>
          <w:i/>
          <w:sz w:val="24"/>
          <w:szCs w:val="24"/>
          <w:lang w:val="cs-CZ"/>
        </w:rPr>
        <w:t>m</w:t>
      </w:r>
      <w:r w:rsidR="00AA1A98" w:rsidRPr="004E1A3D">
        <w:rPr>
          <w:rFonts w:ascii="Georgia" w:hAnsi="Georgia"/>
          <w:i/>
          <w:sz w:val="24"/>
          <w:szCs w:val="24"/>
          <w:lang w:val="cs-CZ"/>
        </w:rPr>
        <w:t>“</w:t>
      </w:r>
      <w:r w:rsidR="007D49AD">
        <w:rPr>
          <w:rFonts w:ascii="Georgia" w:hAnsi="Georgia"/>
          <w:sz w:val="24"/>
          <w:szCs w:val="24"/>
          <w:lang w:val="cs-CZ"/>
        </w:rPr>
        <w:t>,</w:t>
      </w:r>
      <w:r w:rsidRPr="00361845">
        <w:rPr>
          <w:rFonts w:ascii="Georgia" w:hAnsi="Georgia"/>
          <w:i/>
          <w:sz w:val="24"/>
          <w:szCs w:val="24"/>
          <w:lang w:val="cs-CZ"/>
        </w:rPr>
        <w:t xml:space="preserve"> </w:t>
      </w:r>
      <w:r w:rsidR="00AA1A98" w:rsidRPr="00361845">
        <w:rPr>
          <w:rFonts w:ascii="Georgia" w:hAnsi="Georgia"/>
          <w:sz w:val="24"/>
          <w:szCs w:val="24"/>
          <w:lang w:val="cs-CZ"/>
        </w:rPr>
        <w:t xml:space="preserve">zdůvodňuje rozhodnutí komise prezident ČSE </w:t>
      </w:r>
      <w:r w:rsidR="00AA1A98" w:rsidRPr="00361845">
        <w:rPr>
          <w:rFonts w:ascii="Georgia" w:hAnsi="Georgia"/>
          <w:b/>
          <w:sz w:val="24"/>
          <w:szCs w:val="24"/>
          <w:lang w:val="cs-CZ"/>
        </w:rPr>
        <w:t xml:space="preserve">Macháček. </w:t>
      </w:r>
    </w:p>
    <w:p w14:paraId="5ED991ED" w14:textId="01088613" w:rsidR="00B961D7" w:rsidRPr="00361845" w:rsidRDefault="00F327AA" w:rsidP="000C2D08">
      <w:pPr>
        <w:spacing w:after="240" w:line="276" w:lineRule="auto"/>
        <w:rPr>
          <w:rFonts w:ascii="Georgia" w:hAnsi="Georgia"/>
          <w:sz w:val="24"/>
          <w:szCs w:val="24"/>
          <w:lang w:val="cs-CZ"/>
        </w:rPr>
      </w:pPr>
      <w:r w:rsidRPr="00361845">
        <w:rPr>
          <w:rFonts w:ascii="Georgia" w:hAnsi="Georgia"/>
          <w:sz w:val="24"/>
          <w:szCs w:val="24"/>
          <w:lang w:val="cs-CZ"/>
        </w:rPr>
        <w:t xml:space="preserve">Profesor Filer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získal titul </w:t>
      </w:r>
      <w:r w:rsidRPr="00361845">
        <w:rPr>
          <w:rFonts w:ascii="Georgia" w:hAnsi="Georgia"/>
          <w:sz w:val="24"/>
          <w:szCs w:val="24"/>
          <w:lang w:val="cs-CZ"/>
        </w:rPr>
        <w:t xml:space="preserve">Ph.D. </w:t>
      </w:r>
      <w:r w:rsidR="00B961D7" w:rsidRPr="00361845">
        <w:rPr>
          <w:rFonts w:ascii="Georgia" w:hAnsi="Georgia"/>
          <w:sz w:val="24"/>
          <w:szCs w:val="24"/>
          <w:lang w:val="cs-CZ"/>
        </w:rPr>
        <w:t>na Princeton U</w:t>
      </w:r>
      <w:r w:rsidRPr="00361845">
        <w:rPr>
          <w:rFonts w:ascii="Georgia" w:hAnsi="Georgia"/>
          <w:sz w:val="24"/>
          <w:szCs w:val="24"/>
          <w:lang w:val="cs-CZ"/>
        </w:rPr>
        <w:t>niversity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 v USA</w:t>
      </w:r>
      <w:r w:rsidRPr="00361845">
        <w:rPr>
          <w:rFonts w:ascii="Georgia" w:hAnsi="Georgia"/>
          <w:sz w:val="24"/>
          <w:szCs w:val="24"/>
          <w:lang w:val="cs-CZ"/>
        </w:rPr>
        <w:t xml:space="preserve">.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Stál u zrodu CERGE při Univerzitě Karlově, kde </w:t>
      </w:r>
      <w:r w:rsidR="00C107CF">
        <w:rPr>
          <w:rFonts w:ascii="Georgia" w:hAnsi="Georgia"/>
          <w:sz w:val="24"/>
          <w:szCs w:val="24"/>
          <w:lang w:val="cs-CZ"/>
        </w:rPr>
        <w:t xml:space="preserve">od počátku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devadesátých </w:t>
      </w:r>
      <w:r w:rsidR="00C107CF">
        <w:rPr>
          <w:rFonts w:ascii="Georgia" w:hAnsi="Georgia"/>
          <w:sz w:val="24"/>
          <w:szCs w:val="24"/>
          <w:lang w:val="cs-CZ"/>
        </w:rPr>
        <w:t xml:space="preserve">let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učil v doktorském programu a kde dosud působí </w:t>
      </w:r>
      <w:r w:rsidR="00C107CF">
        <w:rPr>
          <w:rFonts w:ascii="Georgia" w:hAnsi="Georgia"/>
          <w:sz w:val="24"/>
          <w:szCs w:val="24"/>
          <w:lang w:val="cs-CZ"/>
        </w:rPr>
        <w:t xml:space="preserve">jako hostující profesor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při vedení doktorandů. Řada jím vedených doktorandů dnes zastává významná místa v akademickém i neakademickém sektoru </w:t>
      </w:r>
      <w:r w:rsidR="00271163" w:rsidRPr="00361845">
        <w:rPr>
          <w:rFonts w:ascii="Georgia" w:hAnsi="Georgia"/>
          <w:sz w:val="24"/>
          <w:szCs w:val="24"/>
          <w:lang w:val="cs-CZ"/>
        </w:rPr>
        <w:lastRenderedPageBreak/>
        <w:t xml:space="preserve">v ČR a v zahraničí. 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Kromě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toho byl a je </w:t>
      </w:r>
      <w:r w:rsidRPr="00361845">
        <w:rPr>
          <w:rFonts w:ascii="Georgia" w:hAnsi="Georgia"/>
          <w:sz w:val="24"/>
          <w:szCs w:val="24"/>
          <w:lang w:val="cs-CZ"/>
        </w:rPr>
        <w:t xml:space="preserve">aktivním členem řady </w:t>
      </w:r>
      <w:r w:rsidR="005E0198" w:rsidRPr="00361845">
        <w:rPr>
          <w:rFonts w:ascii="Georgia" w:hAnsi="Georgia"/>
          <w:sz w:val="24"/>
          <w:szCs w:val="24"/>
          <w:lang w:val="cs-CZ"/>
        </w:rPr>
        <w:t xml:space="preserve">dalších </w:t>
      </w:r>
      <w:r w:rsidRPr="00361845">
        <w:rPr>
          <w:rFonts w:ascii="Georgia" w:hAnsi="Georgia"/>
          <w:sz w:val="24"/>
          <w:szCs w:val="24"/>
          <w:lang w:val="cs-CZ"/>
        </w:rPr>
        <w:t>komisí, spolků a nadací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 ve střední a východní Evropě</w:t>
      </w:r>
      <w:r w:rsidRPr="00361845">
        <w:rPr>
          <w:rFonts w:ascii="Georgia" w:hAnsi="Georgia"/>
          <w:sz w:val="24"/>
          <w:szCs w:val="24"/>
          <w:lang w:val="cs-CZ"/>
        </w:rPr>
        <w:t>, například International Faculty Board at the International School of Economics in Tbilisi, Georgia (ISET)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 nebo </w:t>
      </w:r>
      <w:r w:rsidRPr="00361845">
        <w:rPr>
          <w:rFonts w:ascii="Georgia" w:hAnsi="Georgia"/>
          <w:sz w:val="24"/>
          <w:szCs w:val="24"/>
          <w:lang w:val="cs-CZ"/>
        </w:rPr>
        <w:t>the Scientific Committee of the Croat</w:t>
      </w:r>
      <w:r w:rsidR="000C2D08" w:rsidRPr="00361845">
        <w:rPr>
          <w:rFonts w:ascii="Georgia" w:hAnsi="Georgia"/>
          <w:sz w:val="24"/>
          <w:szCs w:val="24"/>
          <w:lang w:val="cs-CZ"/>
        </w:rPr>
        <w:t xml:space="preserve">ian National Bank. </w:t>
      </w:r>
      <w:r w:rsidR="00A83B90" w:rsidRPr="00361845">
        <w:rPr>
          <w:rFonts w:ascii="Georgia" w:hAnsi="Georgia"/>
          <w:sz w:val="24"/>
          <w:szCs w:val="24"/>
          <w:lang w:val="cs-CZ"/>
        </w:rPr>
        <w:t xml:space="preserve">Výrazným způsobem se zasloužil o fungování projektu Teaching Fellows, který finančně i jinak podporuje návrat úspěšných absolventů doktorských programů západních univerzit, aby i v Česku akademicky učili na univerzitách. </w:t>
      </w:r>
    </w:p>
    <w:p w14:paraId="52E8195A" w14:textId="4345D8C9" w:rsidR="00F3340A" w:rsidRPr="00361845" w:rsidRDefault="00B961D7" w:rsidP="00F3340A">
      <w:pPr>
        <w:spacing w:after="240" w:line="276" w:lineRule="auto"/>
        <w:rPr>
          <w:rFonts w:ascii="Georgia" w:hAnsi="Georgia"/>
          <w:sz w:val="24"/>
          <w:szCs w:val="24"/>
          <w:lang w:val="cs-CZ"/>
        </w:rPr>
      </w:pPr>
      <w:r w:rsidRPr="00361845">
        <w:rPr>
          <w:rFonts w:ascii="Georgia" w:hAnsi="Georgia"/>
          <w:sz w:val="24"/>
          <w:szCs w:val="24"/>
          <w:lang w:val="cs-CZ"/>
        </w:rPr>
        <w:t>Velmi a</w:t>
      </w:r>
      <w:r w:rsidR="000C2D08" w:rsidRPr="00361845">
        <w:rPr>
          <w:rFonts w:ascii="Georgia" w:hAnsi="Georgia"/>
          <w:sz w:val="24"/>
          <w:szCs w:val="24"/>
          <w:lang w:val="cs-CZ"/>
        </w:rPr>
        <w:t xml:space="preserve">ktivní je </w:t>
      </w:r>
      <w:r w:rsidR="00271163" w:rsidRPr="00361845">
        <w:rPr>
          <w:rFonts w:ascii="Georgia" w:hAnsi="Georgia"/>
          <w:sz w:val="24"/>
          <w:szCs w:val="24"/>
          <w:lang w:val="cs-CZ"/>
        </w:rPr>
        <w:t>stále vědecky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.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Je nejen spoluautorem celosvětově známé vysokoškolské učebnice Economics of Work and Pay doplněné </w:t>
      </w:r>
      <w:r w:rsidR="00A83B90" w:rsidRPr="00361845">
        <w:rPr>
          <w:rFonts w:ascii="Georgia" w:hAnsi="Georgia"/>
          <w:sz w:val="24"/>
          <w:szCs w:val="24"/>
          <w:lang w:val="cs-CZ"/>
        </w:rPr>
        <w:t xml:space="preserve">i 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díky němu řadou empirických </w:t>
      </w:r>
      <w:r w:rsidR="00A83B90" w:rsidRPr="00361845">
        <w:rPr>
          <w:rFonts w:ascii="Georgia" w:hAnsi="Georgia"/>
          <w:sz w:val="24"/>
          <w:szCs w:val="24"/>
          <w:lang w:val="cs-CZ"/>
        </w:rPr>
        <w:t xml:space="preserve">ekonomických </w:t>
      </w:r>
      <w:r w:rsidR="00271163" w:rsidRPr="00361845">
        <w:rPr>
          <w:rFonts w:ascii="Georgia" w:hAnsi="Georgia"/>
          <w:sz w:val="24"/>
          <w:szCs w:val="24"/>
          <w:lang w:val="cs-CZ"/>
        </w:rPr>
        <w:t>příkladů z oblasti střední Evropy, ale také autorem dlouhé řady odborných článků, mnohých vzniklých ve spolupráci s</w:t>
      </w:r>
      <w:r w:rsidR="00C107CF">
        <w:rPr>
          <w:rFonts w:ascii="Georgia" w:hAnsi="Georgia"/>
          <w:sz w:val="24"/>
          <w:szCs w:val="24"/>
          <w:lang w:val="cs-CZ"/>
        </w:rPr>
        <w:t xml:space="preserve"> řadou </w:t>
      </w:r>
      <w:r w:rsidR="00271163" w:rsidRPr="00361845">
        <w:rPr>
          <w:rFonts w:ascii="Georgia" w:hAnsi="Georgia"/>
          <w:sz w:val="24"/>
          <w:szCs w:val="24"/>
          <w:lang w:val="cs-CZ"/>
        </w:rPr>
        <w:t>český</w:t>
      </w:r>
      <w:r w:rsidR="00C107CF">
        <w:rPr>
          <w:rFonts w:ascii="Georgia" w:hAnsi="Georgia"/>
          <w:sz w:val="24"/>
          <w:szCs w:val="24"/>
          <w:lang w:val="cs-CZ"/>
        </w:rPr>
        <w:t>ch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 spoluautor</w:t>
      </w:r>
      <w:r w:rsidR="00C107CF">
        <w:rPr>
          <w:rFonts w:ascii="Georgia" w:hAnsi="Georgia"/>
          <w:sz w:val="24"/>
          <w:szCs w:val="24"/>
          <w:lang w:val="cs-CZ"/>
        </w:rPr>
        <w:t>ů</w:t>
      </w:r>
      <w:r w:rsidR="00271163" w:rsidRPr="00361845">
        <w:rPr>
          <w:rFonts w:ascii="Georgia" w:hAnsi="Georgia"/>
          <w:sz w:val="24"/>
          <w:szCs w:val="24"/>
          <w:lang w:val="cs-CZ"/>
        </w:rPr>
        <w:t xml:space="preserve">. </w:t>
      </w:r>
    </w:p>
    <w:p w14:paraId="73E4B907" w14:textId="05F08C91" w:rsidR="004F7F50" w:rsidRPr="00361845" w:rsidRDefault="00B961D7" w:rsidP="007A56F1">
      <w:pPr>
        <w:spacing w:after="240" w:line="276" w:lineRule="auto"/>
        <w:rPr>
          <w:rFonts w:ascii="Georgia" w:hAnsi="Georgia"/>
          <w:sz w:val="24"/>
          <w:szCs w:val="24"/>
          <w:lang w:val="cs-CZ"/>
        </w:rPr>
      </w:pPr>
      <w:r w:rsidRPr="00361845">
        <w:rPr>
          <w:rFonts w:ascii="Georgia" w:hAnsi="Georgia"/>
          <w:sz w:val="24"/>
          <w:szCs w:val="24"/>
          <w:lang w:val="cs-CZ"/>
        </w:rPr>
        <w:t>Jeho výzkum byl publikován v řadě vý</w:t>
      </w:r>
      <w:r w:rsidR="005E0198" w:rsidRPr="00361845">
        <w:rPr>
          <w:rFonts w:ascii="Georgia" w:hAnsi="Georgia"/>
          <w:sz w:val="24"/>
          <w:szCs w:val="24"/>
          <w:lang w:val="cs-CZ"/>
        </w:rPr>
        <w:t>znamných ekonomických časopisů</w:t>
      </w:r>
      <w:r w:rsidR="00204416" w:rsidRPr="00361845">
        <w:rPr>
          <w:rFonts w:ascii="Georgia" w:hAnsi="Georgia"/>
          <w:sz w:val="24"/>
          <w:szCs w:val="24"/>
          <w:lang w:val="cs-CZ"/>
        </w:rPr>
        <w:t>,</w:t>
      </w:r>
      <w:r w:rsidRPr="00361845">
        <w:rPr>
          <w:rFonts w:ascii="Georgia" w:hAnsi="Georgia"/>
          <w:sz w:val="24"/>
          <w:szCs w:val="24"/>
          <w:lang w:val="cs-CZ"/>
        </w:rPr>
        <w:t xml:space="preserve"> jako jsou například </w:t>
      </w:r>
      <w:r w:rsidRPr="00361845">
        <w:rPr>
          <w:rFonts w:ascii="Georgia" w:hAnsi="Georgia"/>
          <w:i/>
          <w:iCs/>
          <w:sz w:val="24"/>
          <w:szCs w:val="24"/>
          <w:lang w:val="cs-CZ"/>
        </w:rPr>
        <w:t>The American Economic Review, The Journal of Political Economy, The Review of Economics and Statistics</w:t>
      </w:r>
      <w:r w:rsidRPr="00361845">
        <w:rPr>
          <w:rFonts w:ascii="Georgia" w:hAnsi="Georgia"/>
          <w:sz w:val="24"/>
          <w:szCs w:val="24"/>
          <w:lang w:val="cs-CZ"/>
        </w:rPr>
        <w:t xml:space="preserve">, </w:t>
      </w:r>
      <w:r w:rsidRPr="00361845">
        <w:rPr>
          <w:rFonts w:ascii="Georgia" w:hAnsi="Georgia"/>
          <w:i/>
          <w:iCs/>
          <w:sz w:val="24"/>
          <w:szCs w:val="24"/>
          <w:lang w:val="cs-CZ"/>
        </w:rPr>
        <w:t>The European Economic Review, The Jo</w:t>
      </w:r>
      <w:r w:rsidR="00F3340A" w:rsidRPr="00361845">
        <w:rPr>
          <w:rFonts w:ascii="Georgia" w:hAnsi="Georgia"/>
          <w:i/>
          <w:iCs/>
          <w:sz w:val="24"/>
          <w:szCs w:val="24"/>
          <w:lang w:val="cs-CZ"/>
        </w:rPr>
        <w:t xml:space="preserve">urnal of Development Economics </w:t>
      </w:r>
      <w:r w:rsidR="00F3340A" w:rsidRPr="00361845">
        <w:rPr>
          <w:rFonts w:ascii="Georgia" w:hAnsi="Georgia"/>
          <w:iCs/>
          <w:sz w:val="24"/>
          <w:szCs w:val="24"/>
          <w:lang w:val="cs-CZ"/>
        </w:rPr>
        <w:t xml:space="preserve">či </w:t>
      </w:r>
      <w:r w:rsidRPr="00361845">
        <w:rPr>
          <w:rFonts w:ascii="Georgia" w:hAnsi="Georgia"/>
          <w:i/>
          <w:iCs/>
          <w:sz w:val="24"/>
          <w:szCs w:val="24"/>
          <w:lang w:val="cs-CZ"/>
        </w:rPr>
        <w:t xml:space="preserve">Economic Development and Cultural Change. 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Jeho ekonomické komentáře se objevují ve významných médiích jako je například </w:t>
      </w:r>
      <w:r w:rsidR="00F3340A" w:rsidRPr="00361845">
        <w:rPr>
          <w:rFonts w:ascii="Georgia" w:hAnsi="Georgia"/>
          <w:i/>
          <w:sz w:val="24"/>
          <w:szCs w:val="24"/>
          <w:lang w:val="cs-CZ"/>
        </w:rPr>
        <w:t>Wall Street Journal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, </w:t>
      </w:r>
      <w:r w:rsidR="00F3340A" w:rsidRPr="00361845">
        <w:rPr>
          <w:rFonts w:ascii="Georgia" w:hAnsi="Georgia"/>
          <w:i/>
          <w:sz w:val="24"/>
          <w:szCs w:val="24"/>
          <w:lang w:val="cs-CZ"/>
        </w:rPr>
        <w:t xml:space="preserve">New York Times, BBC, ABC  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a </w:t>
      </w:r>
      <w:r w:rsidR="00F3340A" w:rsidRPr="00361845">
        <w:rPr>
          <w:rFonts w:ascii="Georgia" w:hAnsi="Georgia"/>
          <w:i/>
          <w:sz w:val="24"/>
          <w:szCs w:val="24"/>
          <w:lang w:val="cs-CZ"/>
        </w:rPr>
        <w:t>Good Morning Saudi Arabia.</w:t>
      </w:r>
      <w:r w:rsidR="00F3340A" w:rsidRPr="00361845">
        <w:rPr>
          <w:rFonts w:ascii="Georgia" w:hAnsi="Georgia"/>
          <w:sz w:val="24"/>
          <w:szCs w:val="24"/>
          <w:lang w:val="cs-CZ"/>
        </w:rPr>
        <w:t xml:space="preserve"> </w:t>
      </w:r>
    </w:p>
    <w:p w14:paraId="784D3970" w14:textId="45A188AE" w:rsidR="00A83B90" w:rsidRPr="00361845" w:rsidRDefault="00A83B90" w:rsidP="007A56F1">
      <w:pPr>
        <w:spacing w:after="240" w:line="276" w:lineRule="auto"/>
        <w:rPr>
          <w:rFonts w:ascii="Georgia" w:hAnsi="Georgia"/>
          <w:sz w:val="24"/>
          <w:szCs w:val="24"/>
          <w:lang w:val="cs-CZ"/>
        </w:rPr>
      </w:pPr>
      <w:r w:rsidRPr="00361845">
        <w:rPr>
          <w:rFonts w:ascii="Georgia" w:hAnsi="Georgia"/>
          <w:sz w:val="24"/>
          <w:szCs w:val="24"/>
          <w:lang w:val="cs-CZ"/>
        </w:rPr>
        <w:t xml:space="preserve">Je Research Fellow řady významných výzkumných institucí jako </w:t>
      </w:r>
      <w:hyperlink r:id="rId8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IZA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 (Bonn), </w:t>
      </w:r>
      <w:hyperlink r:id="rId9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CESifo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 (Munich), and </w:t>
      </w:r>
      <w:hyperlink r:id="rId10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the Manhattan Institute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 (NYC).  Jeho výzkum získal podporu z </w:t>
      </w:r>
      <w:hyperlink r:id="rId11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National Science Foundation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, the </w:t>
      </w:r>
      <w:hyperlink r:id="rId12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ACE Program of the European Union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, the </w:t>
      </w:r>
      <w:hyperlink r:id="rId13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Alfred P. Sloan Foundation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, the </w:t>
      </w:r>
      <w:hyperlink r:id="rId14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Volkswagen Foundation</w:t>
        </w:r>
      </w:hyperlink>
      <w:r w:rsidRPr="00361845">
        <w:rPr>
          <w:rFonts w:ascii="Georgia" w:hAnsi="Georgia"/>
          <w:sz w:val="24"/>
          <w:szCs w:val="24"/>
          <w:lang w:val="cs-CZ"/>
        </w:rPr>
        <w:t xml:space="preserve"> a z the </w:t>
      </w:r>
      <w:hyperlink r:id="rId15" w:history="1">
        <w:r w:rsidRPr="00361845">
          <w:rPr>
            <w:rStyle w:val="Hyperlink"/>
            <w:rFonts w:ascii="Georgia" w:hAnsi="Georgia"/>
            <w:sz w:val="24"/>
            <w:szCs w:val="24"/>
            <w:lang w:val="cs-CZ"/>
          </w:rPr>
          <w:t>National Endowment for the Arts</w:t>
        </w:r>
      </w:hyperlink>
      <w:r w:rsidRPr="00361845">
        <w:rPr>
          <w:rFonts w:ascii="Georgia" w:hAnsi="Georgia"/>
          <w:sz w:val="24"/>
          <w:szCs w:val="24"/>
          <w:lang w:val="cs-CZ"/>
        </w:rPr>
        <w:t>.</w:t>
      </w:r>
    </w:p>
    <w:p w14:paraId="58C7219C" w14:textId="5C892613" w:rsidR="00B961D7" w:rsidRPr="00702FF3" w:rsidRDefault="00B961D7" w:rsidP="008F2753">
      <w:pPr>
        <w:spacing w:after="240" w:line="276" w:lineRule="auto"/>
        <w:rPr>
          <w:rFonts w:ascii="Georgia" w:hAnsi="Georgia"/>
          <w:i/>
          <w:sz w:val="24"/>
          <w:szCs w:val="24"/>
          <w:lang w:val="cs-CZ"/>
        </w:rPr>
      </w:pPr>
      <w:r w:rsidRPr="00CD5481">
        <w:rPr>
          <w:rFonts w:ascii="Georgia" w:hAnsi="Georgia"/>
          <w:sz w:val="24"/>
          <w:szCs w:val="24"/>
          <w:lang w:val="cs-CZ"/>
        </w:rPr>
        <w:t xml:space="preserve">Cena </w:t>
      </w:r>
      <w:r w:rsidR="004F7F50" w:rsidRPr="00CD5481">
        <w:rPr>
          <w:rFonts w:ascii="Georgia" w:hAnsi="Georgia"/>
          <w:sz w:val="24"/>
          <w:szCs w:val="24"/>
          <w:lang w:val="cs-CZ"/>
        </w:rPr>
        <w:t>byla profesoru Filerovi slavnostně pře</w:t>
      </w:r>
      <w:r w:rsidRPr="00CD5481">
        <w:rPr>
          <w:rFonts w:ascii="Georgia" w:hAnsi="Georgia"/>
          <w:sz w:val="24"/>
          <w:szCs w:val="24"/>
          <w:lang w:val="cs-CZ"/>
        </w:rPr>
        <w:t xml:space="preserve">dána </w:t>
      </w:r>
      <w:r w:rsidR="006A3A5C" w:rsidRPr="00CD5481">
        <w:rPr>
          <w:rFonts w:ascii="Georgia" w:hAnsi="Georgia"/>
          <w:sz w:val="24"/>
          <w:szCs w:val="24"/>
          <w:lang w:val="cs-CZ"/>
        </w:rPr>
        <w:t>na IX. bienální konferenci ČSE,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která se konala </w:t>
      </w:r>
      <w:r w:rsidR="006A3A5C" w:rsidRPr="00CD5481">
        <w:rPr>
          <w:rFonts w:ascii="Georgia" w:hAnsi="Georgia"/>
          <w:sz w:val="24"/>
          <w:szCs w:val="24"/>
          <w:lang w:val="cs-CZ"/>
        </w:rPr>
        <w:t>26. listopadu 2016 na Vysoké ško</w:t>
      </w:r>
      <w:r w:rsidR="008F2753" w:rsidRPr="00CD5481">
        <w:rPr>
          <w:rFonts w:ascii="Georgia" w:hAnsi="Georgia"/>
          <w:sz w:val="24"/>
          <w:szCs w:val="24"/>
          <w:lang w:val="cs-CZ"/>
        </w:rPr>
        <w:t>l</w:t>
      </w:r>
      <w:r w:rsidR="006A3A5C" w:rsidRPr="00CD5481">
        <w:rPr>
          <w:rFonts w:ascii="Georgia" w:hAnsi="Georgia"/>
          <w:sz w:val="24"/>
          <w:szCs w:val="24"/>
          <w:lang w:val="cs-CZ"/>
        </w:rPr>
        <w:t>e ekonomické v</w:t>
      </w:r>
      <w:r w:rsidR="008F2753" w:rsidRPr="00CD5481">
        <w:rPr>
          <w:rFonts w:ascii="Georgia" w:hAnsi="Georgia"/>
          <w:sz w:val="24"/>
          <w:szCs w:val="24"/>
          <w:lang w:val="cs-CZ"/>
        </w:rPr>
        <w:t> </w:t>
      </w:r>
      <w:r w:rsidR="006A3A5C" w:rsidRPr="00CD5481">
        <w:rPr>
          <w:rFonts w:ascii="Georgia" w:hAnsi="Georgia"/>
          <w:sz w:val="24"/>
          <w:szCs w:val="24"/>
          <w:lang w:val="cs-CZ"/>
        </w:rPr>
        <w:t>Praze</w:t>
      </w:r>
      <w:r w:rsidR="008F2753" w:rsidRPr="00CD5481">
        <w:rPr>
          <w:rFonts w:ascii="Georgia" w:hAnsi="Georgia"/>
          <w:sz w:val="24"/>
          <w:szCs w:val="24"/>
          <w:lang w:val="cs-CZ"/>
        </w:rPr>
        <w:t>.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Cenu slavnostně předal</w:t>
      </w:r>
      <w:r w:rsidR="008F2753" w:rsidRPr="00CD5481">
        <w:rPr>
          <w:rFonts w:ascii="Georgia" w:hAnsi="Georgia"/>
          <w:sz w:val="24"/>
          <w:szCs w:val="24"/>
          <w:lang w:val="cs-CZ"/>
        </w:rPr>
        <w:t xml:space="preserve"> člen představenstva ČSE, doc. Daniel Münich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. 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Profesor Filer při této </w:t>
      </w:r>
      <w:r w:rsidRPr="00CD5481">
        <w:rPr>
          <w:rFonts w:ascii="Georgia" w:hAnsi="Georgia"/>
          <w:sz w:val="24"/>
          <w:szCs w:val="24"/>
          <w:lang w:val="cs-CZ"/>
        </w:rPr>
        <w:t>příležitosti poznamenal</w:t>
      </w:r>
      <w:r w:rsidRPr="00CD1090">
        <w:rPr>
          <w:rFonts w:ascii="Georgia" w:hAnsi="Georgia"/>
          <w:sz w:val="24"/>
          <w:szCs w:val="24"/>
          <w:lang w:val="cs-CZ"/>
        </w:rPr>
        <w:t>:</w:t>
      </w:r>
      <w:r w:rsidR="008F2753" w:rsidRPr="00CD1090">
        <w:rPr>
          <w:rFonts w:ascii="Georgia" w:hAnsi="Georgia"/>
          <w:sz w:val="24"/>
          <w:szCs w:val="24"/>
          <w:lang w:val="cs-CZ"/>
        </w:rPr>
        <w:t xml:space="preserve"> </w:t>
      </w:r>
      <w:r w:rsidR="00A83B90" w:rsidRPr="00702FF3">
        <w:rPr>
          <w:rFonts w:ascii="Georgia" w:hAnsi="Georgia"/>
          <w:i/>
          <w:sz w:val="24"/>
          <w:szCs w:val="24"/>
          <w:lang w:val="cs-CZ"/>
        </w:rPr>
        <w:t>„</w:t>
      </w:r>
      <w:r w:rsidR="00136130" w:rsidRPr="00702FF3">
        <w:rPr>
          <w:rFonts w:ascii="Georgia" w:hAnsi="Georgia"/>
          <w:i/>
          <w:sz w:val="24"/>
          <w:szCs w:val="24"/>
          <w:lang w:val="cs-CZ"/>
        </w:rPr>
        <w:t>Jsem rád, že v aule vidím řadu svých bývalých studentů a spolupracovníků</w:t>
      </w:r>
      <w:r w:rsidR="00CD1090" w:rsidRPr="00702FF3">
        <w:rPr>
          <w:rFonts w:ascii="Georgia" w:hAnsi="Georgia"/>
          <w:i/>
          <w:sz w:val="24"/>
          <w:szCs w:val="24"/>
          <w:lang w:val="cs-CZ"/>
        </w:rPr>
        <w:t>.</w:t>
      </w:r>
      <w:r w:rsidR="00136130" w:rsidRPr="00702FF3">
        <w:rPr>
          <w:rFonts w:ascii="Georgia" w:hAnsi="Georgia"/>
          <w:i/>
          <w:sz w:val="24"/>
          <w:szCs w:val="24"/>
          <w:lang w:val="cs-CZ"/>
        </w:rPr>
        <w:t xml:space="preserve"> Všichni přítomní mohou být pyšní na to, že </w:t>
      </w:r>
      <w:r w:rsidR="00702FF3" w:rsidRPr="00702FF3">
        <w:rPr>
          <w:rFonts w:ascii="Georgia" w:hAnsi="Georgia"/>
          <w:i/>
          <w:sz w:val="24"/>
          <w:szCs w:val="24"/>
          <w:lang w:val="cs-CZ"/>
        </w:rPr>
        <w:t xml:space="preserve">čtvrtstoletí od změny režimu </w:t>
      </w:r>
      <w:r w:rsidR="00136130" w:rsidRPr="00702FF3">
        <w:rPr>
          <w:rFonts w:ascii="Georgia" w:hAnsi="Georgia"/>
          <w:i/>
          <w:sz w:val="24"/>
          <w:szCs w:val="24"/>
          <w:lang w:val="cs-CZ"/>
        </w:rPr>
        <w:t>česká ekonomická</w:t>
      </w:r>
      <w:r w:rsidR="00CD1090" w:rsidRPr="00702FF3">
        <w:rPr>
          <w:rFonts w:ascii="Georgia" w:hAnsi="Georgia"/>
          <w:i/>
          <w:sz w:val="24"/>
          <w:szCs w:val="24"/>
          <w:lang w:val="cs-CZ"/>
        </w:rPr>
        <w:t xml:space="preserve"> komunita podle všech měřítek</w:t>
      </w:r>
      <w:r w:rsidR="00995523" w:rsidRPr="00702FF3">
        <w:rPr>
          <w:rFonts w:ascii="Georgia" w:hAnsi="Georgia"/>
          <w:i/>
          <w:sz w:val="24"/>
          <w:szCs w:val="24"/>
          <w:lang w:val="cs-CZ"/>
        </w:rPr>
        <w:t xml:space="preserve"> dosahuje</w:t>
      </w:r>
      <w:r w:rsidR="00702FF3" w:rsidRPr="00702FF3">
        <w:rPr>
          <w:rFonts w:ascii="Georgia" w:hAnsi="Georgia"/>
          <w:i/>
          <w:sz w:val="24"/>
          <w:szCs w:val="24"/>
          <w:lang w:val="cs-CZ"/>
        </w:rPr>
        <w:t xml:space="preserve"> stejných vědeckých úspěchů, jako  americké</w:t>
      </w:r>
      <w:r w:rsidR="00995523" w:rsidRPr="00702FF3">
        <w:rPr>
          <w:rFonts w:ascii="Georgia" w:hAnsi="Georgia"/>
          <w:i/>
          <w:sz w:val="24"/>
          <w:szCs w:val="24"/>
          <w:lang w:val="cs-CZ"/>
        </w:rPr>
        <w:t xml:space="preserve"> </w:t>
      </w:r>
      <w:r w:rsidR="00702FF3" w:rsidRPr="00702FF3">
        <w:rPr>
          <w:rFonts w:ascii="Georgia" w:hAnsi="Georgia"/>
          <w:i/>
          <w:sz w:val="24"/>
          <w:szCs w:val="24"/>
          <w:lang w:val="cs-CZ"/>
        </w:rPr>
        <w:t>odborné komunity obdobného rozměru</w:t>
      </w:r>
      <w:r w:rsidRPr="00702FF3">
        <w:rPr>
          <w:rFonts w:ascii="Georgia" w:hAnsi="Georgia"/>
          <w:i/>
          <w:sz w:val="24"/>
          <w:szCs w:val="24"/>
          <w:lang w:val="cs-CZ"/>
        </w:rPr>
        <w:t>.“</w:t>
      </w:r>
    </w:p>
    <w:p w14:paraId="485ABE38" w14:textId="20FA585E" w:rsidR="00C569B2" w:rsidRPr="009A0097" w:rsidRDefault="005E0198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cs-CZ"/>
        </w:rPr>
      </w:pPr>
      <w:r w:rsidRPr="00361845">
        <w:rPr>
          <w:rFonts w:ascii="Georgia" w:hAnsi="Georgia" w:cstheme="minorHAnsi"/>
          <w:sz w:val="24"/>
          <w:szCs w:val="24"/>
          <w:lang w:val="cs-CZ"/>
        </w:rPr>
        <w:t xml:space="preserve">Více o ceně na stránkách </w:t>
      </w:r>
      <w:hyperlink r:id="rId16" w:history="1">
        <w:r w:rsidRPr="00361845">
          <w:rPr>
            <w:rStyle w:val="Hyperlink"/>
            <w:rFonts w:ascii="Georgia" w:hAnsi="Georgia" w:cstheme="minorHAnsi"/>
            <w:sz w:val="24"/>
            <w:szCs w:val="24"/>
            <w:lang w:val="cs-CZ"/>
          </w:rPr>
          <w:t>České společnosti ekonomické</w:t>
        </w:r>
      </w:hyperlink>
      <w:r w:rsidR="009A0097">
        <w:rPr>
          <w:rStyle w:val="Hyperlink"/>
          <w:rFonts w:ascii="Georgia" w:hAnsi="Georgia" w:cstheme="minorHAnsi"/>
          <w:sz w:val="24"/>
          <w:szCs w:val="24"/>
          <w:lang w:val="cs-CZ"/>
        </w:rPr>
        <w:t xml:space="preserve"> </w:t>
      </w:r>
      <w:r w:rsidR="009A0097" w:rsidRPr="009A0097">
        <w:rPr>
          <w:rStyle w:val="Hyperlink"/>
          <w:rFonts w:ascii="Georgia" w:hAnsi="Georgia" w:cstheme="minorHAnsi"/>
          <w:sz w:val="24"/>
          <w:szCs w:val="24"/>
          <w:u w:val="none"/>
          <w:lang w:val="cs-CZ"/>
        </w:rPr>
        <w:t>(www.cse.cz)</w:t>
      </w:r>
      <w:r w:rsidR="009A0097">
        <w:rPr>
          <w:rStyle w:val="Hyperlink"/>
          <w:rFonts w:ascii="Georgia" w:hAnsi="Georgia" w:cstheme="minorHAnsi"/>
          <w:sz w:val="24"/>
          <w:szCs w:val="24"/>
          <w:u w:val="none"/>
          <w:lang w:val="cs-CZ"/>
        </w:rPr>
        <w:t>.</w:t>
      </w:r>
    </w:p>
    <w:p w14:paraId="16F67FBB" w14:textId="699A816A" w:rsidR="00F31024" w:rsidRDefault="00812685" w:rsidP="00247D4E">
      <w:pPr>
        <w:spacing w:after="240"/>
        <w:rPr>
          <w:rFonts w:ascii="Georgia" w:hAnsi="Georgia" w:cstheme="minorHAnsi"/>
          <w:noProof/>
          <w:lang w:val="cs-CZ"/>
        </w:rPr>
      </w:pPr>
      <w:bookmarkStart w:id="0" w:name="_GoBack"/>
      <w:bookmarkEnd w:id="0"/>
      <w:r w:rsidRPr="00361845">
        <w:rPr>
          <w:rFonts w:ascii="Georgia" w:hAnsi="Georgia" w:cstheme="minorHAnsi"/>
          <w:b/>
          <w:bCs/>
          <w:lang w:val="cs-CZ"/>
        </w:rPr>
        <w:t>Kontakt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pro novináře</w:t>
      </w:r>
      <w:r w:rsidRPr="00361845">
        <w:rPr>
          <w:rFonts w:ascii="Georgia" w:hAnsi="Georgia" w:cstheme="minorHAnsi"/>
          <w:b/>
          <w:bCs/>
          <w:lang w:val="cs-CZ"/>
        </w:rPr>
        <w:t>: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</w:t>
      </w:r>
      <w:r w:rsidRPr="00361845">
        <w:rPr>
          <w:rFonts w:ascii="Georgia" w:hAnsi="Georgia" w:cstheme="minorHAnsi"/>
          <w:noProof/>
          <w:lang w:val="cs-CZ"/>
        </w:rPr>
        <w:t xml:space="preserve"> </w:t>
      </w:r>
    </w:p>
    <w:p w14:paraId="49D54F59" w14:textId="471CCAED" w:rsidR="00C67CAC" w:rsidRDefault="00C107CF" w:rsidP="00247D4E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Martin Macháček, </w:t>
      </w:r>
      <w:r w:rsidR="00C67CAC">
        <w:rPr>
          <w:rFonts w:ascii="Georgia" w:hAnsi="Georgia" w:cstheme="minorHAnsi"/>
          <w:noProof/>
          <w:color w:val="FF0000"/>
          <w:lang w:val="cs-CZ"/>
        </w:rPr>
        <w:t xml:space="preserve">prezident ČSE, </w:t>
      </w:r>
      <w:r w:rsidR="009A0097">
        <w:rPr>
          <w:rFonts w:ascii="Georgia" w:hAnsi="Georgia" w:cstheme="minorHAnsi"/>
          <w:noProof/>
          <w:color w:val="FF0000"/>
          <w:lang w:val="cs-CZ"/>
        </w:rPr>
        <w:t xml:space="preserve">733 627 828, </w:t>
      </w:r>
      <w:hyperlink r:id="rId17" w:history="1">
        <w:r w:rsidR="003044BE" w:rsidRPr="00105DD1">
          <w:rPr>
            <w:rStyle w:val="Hyperlink"/>
            <w:rFonts w:ascii="Georgia" w:hAnsi="Georgia" w:cstheme="minorHAnsi"/>
            <w:noProof/>
            <w:lang w:val="cs-CZ"/>
          </w:rPr>
          <w:t>martin.machacek@vsb.cz</w:t>
        </w:r>
      </w:hyperlink>
      <w:r w:rsidR="003044BE">
        <w:rPr>
          <w:rFonts w:ascii="Georgia" w:hAnsi="Georgia" w:cstheme="minorHAnsi"/>
          <w:noProof/>
          <w:color w:val="FF0000"/>
          <w:lang w:val="cs-CZ"/>
        </w:rPr>
        <w:t xml:space="preserve"> </w:t>
      </w:r>
    </w:p>
    <w:p w14:paraId="6763BD03" w14:textId="36E1DA61" w:rsidR="00C107CF" w:rsidRDefault="00C107CF" w:rsidP="00247D4E">
      <w:pPr>
        <w:spacing w:after="240"/>
        <w:rPr>
          <w:rFonts w:ascii="Georgia" w:hAnsi="Georgia" w:cstheme="minorHAnsi"/>
          <w:noProof/>
          <w:color w:val="FF0000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Daniel Münich, </w:t>
      </w:r>
      <w:r w:rsidRPr="00C107CF">
        <w:rPr>
          <w:rFonts w:ascii="Georgia" w:hAnsi="Georgia" w:cstheme="minorHAnsi"/>
          <w:noProof/>
          <w:color w:val="FF0000"/>
          <w:lang w:val="cs-CZ"/>
        </w:rPr>
        <w:t>koordin</w:t>
      </w:r>
      <w:r>
        <w:rPr>
          <w:rFonts w:ascii="Georgia" w:hAnsi="Georgia" w:cstheme="minorHAnsi"/>
          <w:noProof/>
          <w:color w:val="FF0000"/>
          <w:lang w:val="cs-CZ"/>
        </w:rPr>
        <w:t>á</w:t>
      </w:r>
      <w:r w:rsidRPr="00C107CF">
        <w:rPr>
          <w:rFonts w:ascii="Georgia" w:hAnsi="Georgia" w:cstheme="minorHAnsi"/>
          <w:noProof/>
          <w:color w:val="FF0000"/>
          <w:lang w:val="cs-CZ"/>
        </w:rPr>
        <w:t>tor ceny</w:t>
      </w:r>
      <w:r>
        <w:rPr>
          <w:rFonts w:ascii="Georgia" w:hAnsi="Georgia" w:cstheme="minorHAnsi"/>
          <w:noProof/>
          <w:color w:val="FF0000"/>
          <w:lang w:val="cs-CZ"/>
        </w:rPr>
        <w:t xml:space="preserve"> ČSE, 736 607 705, </w:t>
      </w:r>
      <w:hyperlink r:id="rId18" w:history="1">
        <w:r w:rsidR="009A0097" w:rsidRPr="00443E8D">
          <w:rPr>
            <w:rStyle w:val="Hyperlink"/>
            <w:rFonts w:ascii="Georgia" w:hAnsi="Georgia" w:cstheme="minorHAnsi"/>
            <w:noProof/>
            <w:lang w:val="cs-CZ"/>
          </w:rPr>
          <w:t>munichd</w:t>
        </w:r>
        <w:r w:rsidR="009A0097" w:rsidRPr="00443E8D">
          <w:rPr>
            <w:rStyle w:val="Hyperlink"/>
            <w:rFonts w:ascii="Georgia" w:hAnsi="Georgia" w:cstheme="minorHAnsi"/>
            <w:noProof/>
          </w:rPr>
          <w:t>@gmail.cz</w:t>
        </w:r>
      </w:hyperlink>
    </w:p>
    <w:p w14:paraId="4A42AA8A" w14:textId="77777777" w:rsidR="00247D4E" w:rsidRPr="00361845" w:rsidRDefault="00247D4E" w:rsidP="00812685">
      <w:pPr>
        <w:jc w:val="left"/>
        <w:rPr>
          <w:rFonts w:ascii="Georgia" w:hAnsi="Georgia" w:cstheme="minorHAnsi"/>
          <w:b/>
          <w:noProof/>
          <w:lang w:val="cs-CZ"/>
        </w:rPr>
      </w:pPr>
    </w:p>
    <w:p w14:paraId="4B1E7452" w14:textId="45D0042E" w:rsidR="006B379C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361845">
        <w:rPr>
          <w:rFonts w:ascii="Georgia" w:hAnsi="Georgia" w:cstheme="minorHAnsi"/>
          <w:b/>
          <w:bCs/>
          <w:szCs w:val="22"/>
          <w:lang w:val="cs-CZ"/>
        </w:rPr>
        <w:t>Poznámka pro editory:</w:t>
      </w:r>
    </w:p>
    <w:p w14:paraId="3E1CA4A8" w14:textId="77777777" w:rsidR="00491B90" w:rsidRPr="009848FD" w:rsidRDefault="00491B90" w:rsidP="00491B90">
      <w:pPr>
        <w:spacing w:after="0" w:line="360" w:lineRule="auto"/>
        <w:jc w:val="left"/>
        <w:rPr>
          <w:rFonts w:ascii="Georgia" w:hAnsi="Georgia" w:cstheme="minorHAnsi"/>
          <w:bCs/>
          <w:sz w:val="20"/>
          <w:lang w:val="cs-CZ"/>
        </w:rPr>
      </w:pPr>
      <w:r w:rsidRPr="009848FD">
        <w:rPr>
          <w:rFonts w:ascii="Georgia" w:hAnsi="Georgia" w:cstheme="minorHAnsi"/>
          <w:bCs/>
          <w:sz w:val="20"/>
          <w:lang w:val="cs-CZ"/>
        </w:rPr>
        <w:t xml:space="preserve">Česká společnost ekonomická (ČSE) je občanským sdružením odborných </w:t>
      </w:r>
      <w:r>
        <w:rPr>
          <w:rFonts w:ascii="Georgia" w:hAnsi="Georgia" w:cstheme="minorHAnsi"/>
          <w:bCs/>
          <w:sz w:val="20"/>
          <w:lang w:val="cs-CZ"/>
        </w:rPr>
        <w:t xml:space="preserve">a dominantně vědecko-výzkumných akademických </w:t>
      </w:r>
      <w:r w:rsidRPr="009848FD">
        <w:rPr>
          <w:rFonts w:ascii="Georgia" w:hAnsi="Georgia" w:cstheme="minorHAnsi"/>
          <w:bCs/>
          <w:sz w:val="20"/>
          <w:lang w:val="cs-CZ"/>
        </w:rPr>
        <w:t xml:space="preserve">pracovníků a příznivců oboru ekonomie. Hlavním posláním ČSE je </w:t>
      </w:r>
      <w:r w:rsidRPr="009848FD">
        <w:rPr>
          <w:rFonts w:ascii="Georgia" w:hAnsi="Georgia" w:cstheme="minorHAnsi"/>
          <w:bCs/>
          <w:sz w:val="20"/>
          <w:lang w:val="cs-CZ"/>
        </w:rPr>
        <w:lastRenderedPageBreak/>
        <w:t>napomáhat rozvoji a popularizaci ekonomie v České republice způsobem, který respektuje a podporuje pluralitu názorů a svébytný vývoj jednotlivých ekonomických směrů.</w:t>
      </w:r>
    </w:p>
    <w:p w14:paraId="583D2E0E" w14:textId="77777777" w:rsidR="00491B90" w:rsidRPr="00361845" w:rsidRDefault="00491B90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</w:p>
    <w:sectPr w:rsidR="00491B90" w:rsidRPr="00361845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8F00" w14:textId="77777777" w:rsidR="0058235F" w:rsidRDefault="0058235F" w:rsidP="00762497">
      <w:pPr>
        <w:spacing w:after="0"/>
      </w:pPr>
      <w:r>
        <w:separator/>
      </w:r>
    </w:p>
  </w:endnote>
  <w:endnote w:type="continuationSeparator" w:id="0">
    <w:p w14:paraId="20E2F6FF" w14:textId="77777777" w:rsidR="0058235F" w:rsidRDefault="0058235F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4CFD" w14:textId="77777777" w:rsidR="0058235F" w:rsidRDefault="0058235F" w:rsidP="00762497">
      <w:pPr>
        <w:spacing w:after="0"/>
      </w:pPr>
      <w:r>
        <w:separator/>
      </w:r>
    </w:p>
  </w:footnote>
  <w:footnote w:type="continuationSeparator" w:id="0">
    <w:p w14:paraId="66C121A9" w14:textId="77777777" w:rsidR="0058235F" w:rsidRDefault="0058235F" w:rsidP="00762497">
      <w:pPr>
        <w:spacing w:after="0"/>
      </w:pPr>
      <w:r>
        <w:continuationSeparator/>
      </w:r>
    </w:p>
  </w:footnote>
  <w:footnote w:id="1">
    <w:p w14:paraId="2B3D3D09" w14:textId="786D29D3" w:rsidR="00A83B90" w:rsidRDefault="00A83B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3B90">
        <w:t>http://www.cerge-ei.cz/gdn</w:t>
      </w:r>
    </w:p>
  </w:footnote>
  <w:footnote w:id="2">
    <w:p w14:paraId="5F66DD49" w14:textId="19C732FC" w:rsidR="00A83B90" w:rsidRDefault="00A83B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3B90">
        <w:t>http://www.cerge-ei.cz/donors/foundation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F"/>
    <w:rsid w:val="00007747"/>
    <w:rsid w:val="00013A56"/>
    <w:rsid w:val="000176FA"/>
    <w:rsid w:val="0003474B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5DA6"/>
    <w:rsid w:val="001A33E9"/>
    <w:rsid w:val="001A4350"/>
    <w:rsid w:val="001A7780"/>
    <w:rsid w:val="001B203C"/>
    <w:rsid w:val="001B229C"/>
    <w:rsid w:val="001B367E"/>
    <w:rsid w:val="001C0FB7"/>
    <w:rsid w:val="001C1B85"/>
    <w:rsid w:val="001D0E2A"/>
    <w:rsid w:val="001E332D"/>
    <w:rsid w:val="001E6DBE"/>
    <w:rsid w:val="001F6CCB"/>
    <w:rsid w:val="001F7301"/>
    <w:rsid w:val="00204416"/>
    <w:rsid w:val="002177F2"/>
    <w:rsid w:val="00227676"/>
    <w:rsid w:val="0023178C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C5DDA"/>
    <w:rsid w:val="002C7F0F"/>
    <w:rsid w:val="002D598D"/>
    <w:rsid w:val="002D779A"/>
    <w:rsid w:val="002E1E29"/>
    <w:rsid w:val="002E3300"/>
    <w:rsid w:val="002F22C8"/>
    <w:rsid w:val="003044BE"/>
    <w:rsid w:val="003059D8"/>
    <w:rsid w:val="00312EB2"/>
    <w:rsid w:val="0033125B"/>
    <w:rsid w:val="00336BF6"/>
    <w:rsid w:val="0035365F"/>
    <w:rsid w:val="00361845"/>
    <w:rsid w:val="003A0B09"/>
    <w:rsid w:val="003C560D"/>
    <w:rsid w:val="003D0FBE"/>
    <w:rsid w:val="003F6193"/>
    <w:rsid w:val="00412D57"/>
    <w:rsid w:val="004201BF"/>
    <w:rsid w:val="00422505"/>
    <w:rsid w:val="0042479B"/>
    <w:rsid w:val="004328CF"/>
    <w:rsid w:val="00434443"/>
    <w:rsid w:val="00437DD8"/>
    <w:rsid w:val="00452A2F"/>
    <w:rsid w:val="00452FA0"/>
    <w:rsid w:val="00491B90"/>
    <w:rsid w:val="00492715"/>
    <w:rsid w:val="004A3B0C"/>
    <w:rsid w:val="004B3CC7"/>
    <w:rsid w:val="004B678C"/>
    <w:rsid w:val="004C5A92"/>
    <w:rsid w:val="004D1EC6"/>
    <w:rsid w:val="004D6A02"/>
    <w:rsid w:val="004E1A3D"/>
    <w:rsid w:val="004F0B61"/>
    <w:rsid w:val="004F7E75"/>
    <w:rsid w:val="004F7F50"/>
    <w:rsid w:val="00500D56"/>
    <w:rsid w:val="00511FD4"/>
    <w:rsid w:val="00516926"/>
    <w:rsid w:val="00521C95"/>
    <w:rsid w:val="005255C7"/>
    <w:rsid w:val="005313A7"/>
    <w:rsid w:val="00540862"/>
    <w:rsid w:val="00541267"/>
    <w:rsid w:val="005621D2"/>
    <w:rsid w:val="00562EC8"/>
    <w:rsid w:val="00564EE6"/>
    <w:rsid w:val="00575A30"/>
    <w:rsid w:val="0058235F"/>
    <w:rsid w:val="0058532F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7EDD"/>
    <w:rsid w:val="006555BD"/>
    <w:rsid w:val="00684748"/>
    <w:rsid w:val="00694BD6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F52"/>
    <w:rsid w:val="006F5358"/>
    <w:rsid w:val="00702FF3"/>
    <w:rsid w:val="00713760"/>
    <w:rsid w:val="0071384A"/>
    <w:rsid w:val="007150F8"/>
    <w:rsid w:val="00716B0F"/>
    <w:rsid w:val="00722079"/>
    <w:rsid w:val="00753590"/>
    <w:rsid w:val="00753B16"/>
    <w:rsid w:val="007545CF"/>
    <w:rsid w:val="00760C7B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3167"/>
    <w:rsid w:val="00801364"/>
    <w:rsid w:val="00810181"/>
    <w:rsid w:val="00812685"/>
    <w:rsid w:val="008209DB"/>
    <w:rsid w:val="00854CEE"/>
    <w:rsid w:val="00865C03"/>
    <w:rsid w:val="00873AC1"/>
    <w:rsid w:val="00873EEA"/>
    <w:rsid w:val="008806FC"/>
    <w:rsid w:val="0088370B"/>
    <w:rsid w:val="00887DAA"/>
    <w:rsid w:val="008B5157"/>
    <w:rsid w:val="008C3EB8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325AD"/>
    <w:rsid w:val="00936A50"/>
    <w:rsid w:val="00950921"/>
    <w:rsid w:val="00956578"/>
    <w:rsid w:val="009638D0"/>
    <w:rsid w:val="00987A01"/>
    <w:rsid w:val="00994188"/>
    <w:rsid w:val="00995523"/>
    <w:rsid w:val="009A0097"/>
    <w:rsid w:val="009A2522"/>
    <w:rsid w:val="009A3F3D"/>
    <w:rsid w:val="009B16EF"/>
    <w:rsid w:val="009C0168"/>
    <w:rsid w:val="009C1F02"/>
    <w:rsid w:val="009C56EB"/>
    <w:rsid w:val="009E5BA9"/>
    <w:rsid w:val="009F11AF"/>
    <w:rsid w:val="009F2765"/>
    <w:rsid w:val="009F4F5F"/>
    <w:rsid w:val="00A1288F"/>
    <w:rsid w:val="00A256CB"/>
    <w:rsid w:val="00A35427"/>
    <w:rsid w:val="00A45FEC"/>
    <w:rsid w:val="00A57D4D"/>
    <w:rsid w:val="00A609C0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C4A86"/>
    <w:rsid w:val="00CC7DAA"/>
    <w:rsid w:val="00CD1090"/>
    <w:rsid w:val="00CD25CC"/>
    <w:rsid w:val="00CD2679"/>
    <w:rsid w:val="00CD5481"/>
    <w:rsid w:val="00CF170F"/>
    <w:rsid w:val="00CF386B"/>
    <w:rsid w:val="00D01694"/>
    <w:rsid w:val="00D07A7D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CEE"/>
    <w:rsid w:val="00D945F5"/>
    <w:rsid w:val="00DC374C"/>
    <w:rsid w:val="00DE3AAA"/>
    <w:rsid w:val="00DF13FE"/>
    <w:rsid w:val="00E036FC"/>
    <w:rsid w:val="00E04F24"/>
    <w:rsid w:val="00E05CE2"/>
    <w:rsid w:val="00E30221"/>
    <w:rsid w:val="00E303A8"/>
    <w:rsid w:val="00E433F0"/>
    <w:rsid w:val="00E50F94"/>
    <w:rsid w:val="00E635A0"/>
    <w:rsid w:val="00E63F93"/>
    <w:rsid w:val="00E64778"/>
    <w:rsid w:val="00E664FA"/>
    <w:rsid w:val="00E9157A"/>
    <w:rsid w:val="00EA24B3"/>
    <w:rsid w:val="00EA26ED"/>
    <w:rsid w:val="00EA2E72"/>
    <w:rsid w:val="00EC535A"/>
    <w:rsid w:val="00EE2386"/>
    <w:rsid w:val="00EE6098"/>
    <w:rsid w:val="00EF3CB2"/>
    <w:rsid w:val="00EF5F8A"/>
    <w:rsid w:val="00EF6C3F"/>
    <w:rsid w:val="00F07CFC"/>
    <w:rsid w:val="00F217EB"/>
    <w:rsid w:val="00F31024"/>
    <w:rsid w:val="00F327AA"/>
    <w:rsid w:val="00F3340A"/>
    <w:rsid w:val="00F406F0"/>
    <w:rsid w:val="00F40794"/>
    <w:rsid w:val="00F504C5"/>
    <w:rsid w:val="00F541B4"/>
    <w:rsid w:val="00F62677"/>
    <w:rsid w:val="00F6566C"/>
    <w:rsid w:val="00F72ACD"/>
    <w:rsid w:val="00F82534"/>
    <w:rsid w:val="00F9732E"/>
    <w:rsid w:val="00FB3EC0"/>
    <w:rsid w:val="00FC03C1"/>
    <w:rsid w:val="00FC1CED"/>
    <w:rsid w:val="00FC4307"/>
    <w:rsid w:val="00FC5563"/>
    <w:rsid w:val="00FD29A1"/>
    <w:rsid w:val="00FD4485"/>
    <w:rsid w:val="00FD5B8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B85"/>
  <w15:docId w15:val="{C9F664CC-74FB-41FE-A4C9-0464CDF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9271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4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4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a.org/en/webcontent?lang=en&amp;-C=" TargetMode="External"/><Relationship Id="rId13" Type="http://schemas.openxmlformats.org/officeDocument/2006/relationships/hyperlink" Target="https://sloan.org/" TargetMode="External"/><Relationship Id="rId18" Type="http://schemas.openxmlformats.org/officeDocument/2006/relationships/hyperlink" Target="mailto:munichd@g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eanace.eu/" TargetMode="External"/><Relationship Id="rId17" Type="http://schemas.openxmlformats.org/officeDocument/2006/relationships/hyperlink" Target="mailto:martin.machacek@vsb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e.cz/cs/hlavni-stran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s.gov/" TargetMode="External"/><Relationship Id="rId10" Type="http://schemas.openxmlformats.org/officeDocument/2006/relationships/hyperlink" Target="http://www.manhattan-institut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sifo-group.de/ifoHome.html" TargetMode="External"/><Relationship Id="rId14" Type="http://schemas.openxmlformats.org/officeDocument/2006/relationships/hyperlink" Target="https://www.volkswagenstiftung.de/en/funding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117-06E9-472D-A221-907E0507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Guest</cp:lastModifiedBy>
  <cp:revision>19</cp:revision>
  <cp:lastPrinted>2016-11-21T10:27:00Z</cp:lastPrinted>
  <dcterms:created xsi:type="dcterms:W3CDTF">2016-11-27T12:19:00Z</dcterms:created>
  <dcterms:modified xsi:type="dcterms:W3CDTF">2016-11-27T12:41:00Z</dcterms:modified>
</cp:coreProperties>
</file>